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48" w:rsidRDefault="00B13A48">
      <w:pPr>
        <w:pStyle w:val="Kopfzeile4"/>
        <w:tabs>
          <w:tab w:val="clear" w:pos="4252"/>
          <w:tab w:val="clear" w:pos="8504"/>
          <w:tab w:val="clear" w:pos="9072"/>
          <w:tab w:val="left" w:pos="5103"/>
          <w:tab w:val="left" w:pos="5671"/>
          <w:tab w:val="left" w:pos="6946"/>
          <w:tab w:val="left" w:pos="7513"/>
        </w:tabs>
        <w:spacing w:before="0"/>
        <w:ind w:right="6"/>
      </w:pPr>
      <w:bookmarkStart w:id="0" w:name="_GoBack"/>
      <w:bookmarkEnd w:id="0"/>
    </w:p>
    <w:p w:rsidR="00FD172F" w:rsidRDefault="00FD172F">
      <w:pPr>
        <w:rPr>
          <w:rFonts w:ascii="Arial" w:hAnsi="Arial"/>
          <w:sz w:val="20"/>
        </w:rPr>
      </w:pPr>
    </w:p>
    <w:p w:rsidR="00F3644E" w:rsidRDefault="00F3644E" w:rsidP="00F3644E">
      <w:pPr>
        <w:jc w:val="center"/>
      </w:pPr>
    </w:p>
    <w:p w:rsidR="00F3644E" w:rsidRPr="00F3644E" w:rsidRDefault="00F3644E" w:rsidP="00F3644E">
      <w:pPr>
        <w:jc w:val="center"/>
        <w:rPr>
          <w:b/>
          <w:sz w:val="28"/>
          <w:szCs w:val="28"/>
        </w:rPr>
      </w:pPr>
      <w:r w:rsidRPr="00F3644E">
        <w:rPr>
          <w:b/>
          <w:sz w:val="28"/>
          <w:szCs w:val="28"/>
        </w:rPr>
        <w:t>STELLENAUSSCHREIBUNG</w:t>
      </w:r>
    </w:p>
    <w:p w:rsidR="00F3644E" w:rsidRDefault="00F3644E" w:rsidP="00F3644E"/>
    <w:p w:rsidR="00F3644E" w:rsidRDefault="00F3644E" w:rsidP="00F3644E">
      <w:pPr>
        <w:jc w:val="center"/>
      </w:pPr>
      <w:r>
        <w:t>An der Musikschule der Gemeinde Fohnsdorf für elementare, mittlere und höhere Musikerziehung mit Öffentlichkeitsrecht gelangt folgender Dienstposten zur Ausschreibung:</w:t>
      </w:r>
    </w:p>
    <w:p w:rsidR="00F3644E" w:rsidRDefault="00F3644E" w:rsidP="00F3644E"/>
    <w:p w:rsidR="00F3644E" w:rsidRDefault="00F3644E" w:rsidP="00F3644E">
      <w:pPr>
        <w:jc w:val="center"/>
      </w:pPr>
      <w:r>
        <w:t>Musikschullehrerin / Musikschullehrer an der Musikschule der Gemeinde Fohnsdorf</w:t>
      </w:r>
    </w:p>
    <w:p w:rsidR="00F3644E" w:rsidRDefault="00F3644E" w:rsidP="00F3644E">
      <w:pPr>
        <w:jc w:val="center"/>
      </w:pPr>
      <w:r>
        <w:t xml:space="preserve"> (m/w/d) </w:t>
      </w:r>
    </w:p>
    <w:p w:rsidR="00F3644E" w:rsidRDefault="00F3644E" w:rsidP="00F3644E">
      <w:pPr>
        <w:jc w:val="center"/>
      </w:pPr>
    </w:p>
    <w:p w:rsidR="00F3644E" w:rsidRDefault="00F3644E" w:rsidP="00F3644E">
      <w:pPr>
        <w:jc w:val="center"/>
      </w:pPr>
      <w:r>
        <w:t xml:space="preserve">Unterrichtsfächer: Steirische Harmonika, Hackbrett (Volksmusikinstrumente) </w:t>
      </w:r>
    </w:p>
    <w:p w:rsidR="00F3644E" w:rsidRDefault="00F3644E" w:rsidP="00F3644E">
      <w:pPr>
        <w:jc w:val="center"/>
      </w:pPr>
    </w:p>
    <w:p w:rsidR="00F3644E" w:rsidRDefault="00F3644E" w:rsidP="00F3644E">
      <w:pPr>
        <w:jc w:val="center"/>
      </w:pPr>
      <w:r>
        <w:t>Dienstantritt: 11. September 2023</w:t>
      </w:r>
    </w:p>
    <w:p w:rsidR="00F3644E" w:rsidRDefault="00F3644E" w:rsidP="00F3644E">
      <w:pPr>
        <w:jc w:val="center"/>
      </w:pPr>
      <w:r>
        <w:t xml:space="preserve">Stundenausmaß: mindestens 10 Stunden </w:t>
      </w:r>
    </w:p>
    <w:p w:rsidR="00F3644E" w:rsidRDefault="00F3644E" w:rsidP="00F3644E">
      <w:pPr>
        <w:jc w:val="center"/>
      </w:pPr>
      <w:r>
        <w:t>Bewerbungsfrist: 14.04.2023</w:t>
      </w:r>
    </w:p>
    <w:p w:rsidR="00F3644E" w:rsidRDefault="00F3644E" w:rsidP="00F3644E">
      <w:pPr>
        <w:jc w:val="center"/>
      </w:pPr>
    </w:p>
    <w:p w:rsidR="00F3644E" w:rsidRDefault="00F3644E" w:rsidP="00F3644E">
      <w:pPr>
        <w:jc w:val="center"/>
      </w:pPr>
      <w:r w:rsidRPr="00987E4B">
        <w:rPr>
          <w:u w:val="single"/>
        </w:rPr>
        <w:t>Tätigkeitsbereich</w:t>
      </w:r>
      <w:r>
        <w:t xml:space="preserve">: gemäß Steiermärkischem Musiklehrergesetz 2014 </w:t>
      </w:r>
      <w:proofErr w:type="spellStart"/>
      <w:r>
        <w:t>i.d.g.F</w:t>
      </w:r>
      <w:proofErr w:type="spellEnd"/>
      <w:r>
        <w:t xml:space="preserve">.: Unterrichtserteilung in den genannten Fächern (Einzel-, Partner- und Gruppenunterricht in flexiblen Formen), selbständige Schülerakquisition, Aufbau und Leitung von Ensembles, Mitwirkung bei Schulveranstaltungen bzw. bei den von der Musikschule getragenen musikkulturellen Veranstaltungen. Mit Dienst an dislozierten Unterrichtsorten muss ggf. gerechnet werden. Qualifizierte Bewerber und Bewerberinnen (abgeschlossene musikpädagogische Ausbildung gem. Steiermärkischem Musiklehrergesetz 2014 </w:t>
      </w:r>
      <w:proofErr w:type="spellStart"/>
      <w:r>
        <w:t>i.d.g.F</w:t>
      </w:r>
      <w:proofErr w:type="spellEnd"/>
      <w:r>
        <w:t>.) werden ersucht, Prüfungszeugnisse, Lebenslauf, Staatsbürgerschaftsnachweis und Geburtsurkunde etc. bei der ausschreibenden Gemeinde termingerecht einzureichen.</w:t>
      </w:r>
    </w:p>
    <w:p w:rsidR="00AD2B40" w:rsidRDefault="00AD2B40" w:rsidP="00F3644E">
      <w:pPr>
        <w:jc w:val="center"/>
      </w:pPr>
    </w:p>
    <w:p w:rsidR="00F3644E" w:rsidRDefault="00F3644E" w:rsidP="00F3644E">
      <w:pPr>
        <w:jc w:val="center"/>
      </w:pPr>
      <w:r>
        <w:t xml:space="preserve">Weitere Informationen: </w:t>
      </w:r>
    </w:p>
    <w:p w:rsidR="00F3644E" w:rsidRDefault="00F3644E" w:rsidP="00F3644E">
      <w:pPr>
        <w:jc w:val="center"/>
      </w:pPr>
      <w:r>
        <w:t xml:space="preserve">Bewerbungen unter: </w:t>
      </w:r>
    </w:p>
    <w:p w:rsidR="00F3644E" w:rsidRDefault="00F3644E" w:rsidP="00F3644E">
      <w:pPr>
        <w:jc w:val="center"/>
      </w:pPr>
      <w:r>
        <w:t>Gemeinde Fohnsdorf, Hauptplatz 3, 8753 Fohnsdorf</w:t>
      </w:r>
    </w:p>
    <w:p w:rsidR="00F3644E" w:rsidRDefault="00F3644E" w:rsidP="00F3644E">
      <w:pPr>
        <w:jc w:val="center"/>
      </w:pPr>
      <w:r>
        <w:t xml:space="preserve">Tel.: 03573/2431-112, </w:t>
      </w:r>
      <w:proofErr w:type="spellStart"/>
      <w:r>
        <w:t>E-Mail:birgit.rossboeck@fohnsdorf.gv.at</w:t>
      </w:r>
      <w:proofErr w:type="spellEnd"/>
    </w:p>
    <w:p w:rsidR="00F3644E" w:rsidRDefault="00F3644E" w:rsidP="00F3644E">
      <w:pPr>
        <w:jc w:val="center"/>
      </w:pPr>
    </w:p>
    <w:p w:rsidR="00AD2B40" w:rsidRDefault="00AD2B40" w:rsidP="00F3644E">
      <w:pPr>
        <w:jc w:val="center"/>
      </w:pPr>
    </w:p>
    <w:p w:rsidR="00F3644E" w:rsidRDefault="00F3644E" w:rsidP="00F3644E">
      <w:pPr>
        <w:jc w:val="center"/>
      </w:pPr>
      <w:r>
        <w:t xml:space="preserve">Rechtliche Grundlage der Einstellung von Lehrkräften an den kommunalen Musikschulen der Steiermark ist das Gesetz vom 3. Juni 2014 über das Dienst- und Besoldungsrecht der von den Gemeinden an Musikschulen beschäftigten Lehrerinnen/Lehrern (Steiermärkisches Musiklehrergesetz 2014-Stmk. MLG). </w:t>
      </w:r>
    </w:p>
    <w:p w:rsidR="00F3644E" w:rsidRDefault="00F3644E" w:rsidP="00F3644E">
      <w:pPr>
        <w:jc w:val="center"/>
      </w:pPr>
    </w:p>
    <w:p w:rsidR="00AD2B40" w:rsidRDefault="00AD2B40" w:rsidP="00F3644E">
      <w:pPr>
        <w:jc w:val="center"/>
      </w:pPr>
    </w:p>
    <w:p w:rsidR="00F3644E" w:rsidRDefault="00F3644E" w:rsidP="00F3644E">
      <w:pPr>
        <w:jc w:val="center"/>
      </w:pPr>
      <w:r>
        <w:t xml:space="preserve">Der Bürgermeister </w:t>
      </w:r>
    </w:p>
    <w:p w:rsidR="00F3644E" w:rsidRDefault="00EB0B85" w:rsidP="00F3644E">
      <w:pPr>
        <w:jc w:val="center"/>
      </w:pPr>
      <w:r w:rsidRPr="00EB0B85">
        <w:rPr>
          <w:noProof/>
          <w:lang w:val="de-AT" w:eastAsia="de-AT"/>
        </w:rPr>
        <w:drawing>
          <wp:inline distT="0" distB="0" distL="0" distR="0">
            <wp:extent cx="1609725" cy="793084"/>
            <wp:effectExtent l="0" t="0" r="0" b="7620"/>
            <wp:docPr id="2" name="Grafik 2" descr="O:\Amtsleitung\Hubmann\Gemeinderat\Unterschrift Gern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mtsleitung\Hubmann\Gemeinderat\Unterschrift Gerno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5119" cy="820376"/>
                    </a:xfrm>
                    <a:prstGeom prst="rect">
                      <a:avLst/>
                    </a:prstGeom>
                    <a:noFill/>
                    <a:ln>
                      <a:noFill/>
                    </a:ln>
                  </pic:spPr>
                </pic:pic>
              </a:graphicData>
            </a:graphic>
          </wp:inline>
        </w:drawing>
      </w:r>
    </w:p>
    <w:p w:rsidR="007F3854" w:rsidRPr="007F3854" w:rsidRDefault="00F3644E" w:rsidP="00F3644E">
      <w:pPr>
        <w:jc w:val="center"/>
        <w:rPr>
          <w:rFonts w:ascii="Arial" w:hAnsi="Arial"/>
          <w:sz w:val="20"/>
        </w:rPr>
      </w:pPr>
      <w:r>
        <w:t xml:space="preserve">Gernot </w:t>
      </w:r>
      <w:proofErr w:type="spellStart"/>
      <w:r>
        <w:t>Lobnig</w:t>
      </w:r>
      <w:proofErr w:type="spellEnd"/>
    </w:p>
    <w:sectPr w:rsidR="007F3854" w:rsidRPr="007F3854">
      <w:headerReference w:type="default" r:id="rId7"/>
      <w:footerReference w:type="default" r:id="rId8"/>
      <w:headerReference w:type="first" r:id="rId9"/>
      <w:pgSz w:w="11913" w:h="16834"/>
      <w:pgMar w:top="1418" w:right="1418" w:bottom="1418" w:left="1418" w:header="720" w:footer="720" w:gutter="0"/>
      <w:paperSrc w:first="7" w:other="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B5" w:rsidRDefault="00BA7BB5">
      <w:r>
        <w:separator/>
      </w:r>
    </w:p>
  </w:endnote>
  <w:endnote w:type="continuationSeparator" w:id="0">
    <w:p w:rsidR="00BA7BB5" w:rsidRDefault="00BA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00" w:rsidRDefault="00CF2E00">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B5" w:rsidRDefault="00BA7BB5">
      <w:r>
        <w:separator/>
      </w:r>
    </w:p>
  </w:footnote>
  <w:footnote w:type="continuationSeparator" w:id="0">
    <w:p w:rsidR="00BA7BB5" w:rsidRDefault="00BA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00" w:rsidRDefault="00706FD6">
    <w:pPr>
      <w:pStyle w:val="Kopfzeile"/>
    </w:pPr>
    <w:r>
      <w:fldChar w:fldCharType="begin"/>
    </w:r>
    <w:r>
      <w:instrText>PAGE</w:instrText>
    </w:r>
    <w:r>
      <w:fldChar w:fldCharType="separate"/>
    </w:r>
    <w:r w:rsidR="00AD2B4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00" w:rsidRDefault="00706FD6">
    <w:pPr>
      <w:framePr w:hSpace="180" w:wrap="auto" w:vAnchor="text" w:hAnchor="page" w:x="1352" w:y="72"/>
      <w:rPr>
        <w:rFonts w:ascii="Courier New" w:hAnsi="Courier New"/>
        <w:noProof/>
      </w:rPr>
    </w:pPr>
    <w:r>
      <w:rPr>
        <w:rFonts w:ascii="Courier New" w:hAnsi="Courier New"/>
        <w:noProof/>
        <w:sz w:val="20"/>
        <w:lang w:val="de-AT" w:eastAsia="de-AT"/>
      </w:rPr>
      <w:drawing>
        <wp:inline distT="0" distB="0" distL="0" distR="0">
          <wp:extent cx="981075" cy="12192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40855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1219200"/>
                  </a:xfrm>
                  <a:prstGeom prst="rect">
                    <a:avLst/>
                  </a:prstGeom>
                  <a:noFill/>
                  <a:ln>
                    <a:noFill/>
                  </a:ln>
                </pic:spPr>
              </pic:pic>
            </a:graphicData>
          </a:graphic>
        </wp:inline>
      </w:drawing>
    </w:r>
  </w:p>
  <w:p w:rsidR="00CF2E00" w:rsidRDefault="00706FD6">
    <w:pPr>
      <w:pStyle w:val="Kopfzeile4"/>
      <w:tabs>
        <w:tab w:val="clear" w:pos="4252"/>
        <w:tab w:val="clear" w:pos="8504"/>
        <w:tab w:val="clear" w:pos="9072"/>
        <w:tab w:val="center" w:pos="5103"/>
        <w:tab w:val="right" w:pos="8506"/>
        <w:tab w:val="center" w:pos="9639"/>
      </w:tabs>
      <w:ind w:left="1701"/>
      <w:jc w:val="center"/>
      <w:rPr>
        <w:rFonts w:ascii="Univers" w:hAnsi="Univers"/>
        <w:caps/>
        <w:spacing w:val="60"/>
        <w:sz w:val="60"/>
      </w:rPr>
    </w:pPr>
    <w:r>
      <w:rPr>
        <w:b w:val="0"/>
        <w:caps/>
        <w:spacing w:val="60"/>
        <w:sz w:val="52"/>
      </w:rPr>
      <w:t>GEMEINDE FOHNSDORF</w:t>
    </w:r>
  </w:p>
  <w:p w:rsidR="00CF2E00" w:rsidRDefault="00706FD6">
    <w:pPr>
      <w:pStyle w:val="Kopfzeile3"/>
      <w:tabs>
        <w:tab w:val="clear" w:pos="4252"/>
        <w:tab w:val="clear" w:pos="8504"/>
        <w:tab w:val="left" w:pos="1276"/>
        <w:tab w:val="center" w:pos="2977"/>
        <w:tab w:val="right" w:pos="8505"/>
      </w:tabs>
      <w:spacing w:before="120"/>
      <w:ind w:left="1276" w:firstLine="1"/>
      <w:jc w:val="center"/>
      <w:rPr>
        <w:rFonts w:ascii="Univers" w:hAnsi="Univers"/>
        <w:spacing w:val="60"/>
        <w:sz w:val="30"/>
      </w:rPr>
    </w:pPr>
    <w:r>
      <w:rPr>
        <w:rFonts w:ascii="Univers" w:hAnsi="Univers"/>
        <w:spacing w:val="60"/>
        <w:sz w:val="36"/>
      </w:rPr>
      <w:tab/>
    </w:r>
    <w:r>
      <w:rPr>
        <w:rFonts w:ascii="Arial" w:hAnsi="Arial"/>
        <w:spacing w:val="60"/>
        <w:sz w:val="34"/>
      </w:rPr>
      <w:t>STEIERMARK</w:t>
    </w:r>
  </w:p>
  <w:p w:rsidR="00CF2E00" w:rsidRDefault="00706FD6">
    <w:pPr>
      <w:pStyle w:val="Kopfzeile3"/>
      <w:tabs>
        <w:tab w:val="clear" w:pos="4252"/>
        <w:tab w:val="clear" w:pos="8504"/>
        <w:tab w:val="left" w:pos="2127"/>
        <w:tab w:val="center" w:pos="4678"/>
        <w:tab w:val="right" w:pos="8506"/>
      </w:tabs>
      <w:spacing w:before="120"/>
      <w:ind w:left="1276" w:firstLine="1"/>
      <w:jc w:val="center"/>
      <w:rPr>
        <w:rFonts w:ascii="Arial" w:hAnsi="Arial"/>
        <w:sz w:val="28"/>
      </w:rPr>
    </w:pPr>
    <w:r>
      <w:rPr>
        <w:rFonts w:ascii="Arial" w:hAnsi="Arial"/>
        <w:sz w:val="28"/>
      </w:rPr>
      <w:t>8753 Fohnsdorf</w:t>
    </w:r>
    <w:r>
      <w:rPr>
        <w:rFonts w:ascii="Arial" w:hAnsi="Arial"/>
        <w:sz w:val="28"/>
      </w:rPr>
      <w:tab/>
      <w:t>Hauptplatz 3</w:t>
    </w:r>
    <w:r>
      <w:rPr>
        <w:rFonts w:ascii="Arial" w:hAnsi="Arial"/>
        <w:sz w:val="28"/>
      </w:rPr>
      <w:tab/>
    </w:r>
    <w:proofErr w:type="spellStart"/>
    <w:r>
      <w:rPr>
        <w:rFonts w:ascii="Arial" w:hAnsi="Arial"/>
        <w:sz w:val="28"/>
      </w:rPr>
      <w:t>Pol.Bez</w:t>
    </w:r>
    <w:proofErr w:type="spellEnd"/>
    <w:r>
      <w:rPr>
        <w:rFonts w:ascii="Arial" w:hAnsi="Arial"/>
        <w:sz w:val="28"/>
      </w:rPr>
      <w:t xml:space="preserve">. </w:t>
    </w:r>
    <w:proofErr w:type="spellStart"/>
    <w:r w:rsidR="00AE7E8C">
      <w:rPr>
        <w:rFonts w:ascii="Arial" w:hAnsi="Arial"/>
        <w:sz w:val="28"/>
      </w:rPr>
      <w:t>Murtal</w:t>
    </w:r>
    <w:proofErr w:type="spellEnd"/>
  </w:p>
  <w:p w:rsidR="00CF2E00" w:rsidRPr="000B27A9" w:rsidRDefault="00706FD6" w:rsidP="00A062DB">
    <w:pPr>
      <w:pStyle w:val="Kopfzeile3"/>
      <w:tabs>
        <w:tab w:val="clear" w:pos="4252"/>
        <w:tab w:val="left" w:pos="2127"/>
        <w:tab w:val="center" w:pos="4678"/>
      </w:tabs>
      <w:spacing w:before="120"/>
      <w:ind w:left="1276" w:firstLine="1"/>
      <w:jc w:val="center"/>
      <w:rPr>
        <w:lang w:val="fr-FR"/>
      </w:rPr>
    </w:pPr>
    <w:proofErr w:type="spellStart"/>
    <w:r>
      <w:rPr>
        <w:rFonts w:ascii="Arial" w:hAnsi="Arial" w:cs="Arial"/>
        <w:sz w:val="20"/>
        <w:lang w:val="fr-FR"/>
      </w:rPr>
      <w:t>Homepage</w:t>
    </w:r>
    <w:proofErr w:type="spellEnd"/>
    <w:r>
      <w:rPr>
        <w:rFonts w:ascii="Arial" w:hAnsi="Arial" w:cs="Arial"/>
        <w:sz w:val="20"/>
        <w:lang w:val="fr-FR"/>
      </w:rPr>
      <w:t xml:space="preserve">: </w:t>
    </w:r>
    <w:hyperlink r:id="rId2" w:history="1">
      <w:r>
        <w:rPr>
          <w:rStyle w:val="Hyperlink"/>
          <w:rFonts w:ascii="Arial" w:hAnsi="Arial" w:cs="Arial"/>
          <w:color w:val="800000"/>
          <w:sz w:val="20"/>
          <w:lang w:val="fr-FR"/>
        </w:rPr>
        <w:t>www.fohnsdorf.at</w:t>
      </w:r>
    </w:hyperlink>
    <w:r>
      <w:rPr>
        <w:rFonts w:ascii="Arial" w:hAnsi="Arial" w:cs="Arial"/>
        <w:sz w:val="20"/>
        <w:lang w:val="fr-FR"/>
      </w:rPr>
      <w:t xml:space="preserve">    E-Mail: </w:t>
    </w:r>
    <w:hyperlink r:id="rId3" w:history="1">
      <w:r>
        <w:rPr>
          <w:rStyle w:val="Hyperlink"/>
          <w:rFonts w:ascii="Arial" w:hAnsi="Arial" w:cs="Arial"/>
          <w:color w:val="993300"/>
          <w:sz w:val="20"/>
          <w:lang w:val="fr-FR"/>
        </w:rPr>
        <w:t>gde@fohnsdorf.gv.at</w:t>
      </w:r>
    </w:hyperlink>
    <w:r>
      <w:rPr>
        <w:rFonts w:ascii="Arial" w:hAnsi="Arial" w:cs="Arial"/>
        <w:color w:val="993300"/>
        <w:sz w:val="20"/>
        <w:lang w:val="fr-FR"/>
      </w:rPr>
      <w:t xml:space="preserve">      </w:t>
    </w:r>
    <w:r>
      <w:rPr>
        <w:rFonts w:ascii="Arial" w:hAnsi="Arial" w:cs="Arial"/>
        <w:sz w:val="20"/>
        <w:lang w:val="fr-FR"/>
      </w:rPr>
      <w:t>ATU: 28574600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98"/>
    <w:rsid w:val="000362C2"/>
    <w:rsid w:val="00064EF1"/>
    <w:rsid w:val="00095BEC"/>
    <w:rsid w:val="000A51C0"/>
    <w:rsid w:val="000A6F48"/>
    <w:rsid w:val="000B27A9"/>
    <w:rsid w:val="00102688"/>
    <w:rsid w:val="001246A4"/>
    <w:rsid w:val="00163AAD"/>
    <w:rsid w:val="00180ED2"/>
    <w:rsid w:val="001B00F8"/>
    <w:rsid w:val="001F2642"/>
    <w:rsid w:val="00241443"/>
    <w:rsid w:val="002815CA"/>
    <w:rsid w:val="002A20E1"/>
    <w:rsid w:val="002B31E9"/>
    <w:rsid w:val="002B61B1"/>
    <w:rsid w:val="002D70D2"/>
    <w:rsid w:val="00302E19"/>
    <w:rsid w:val="0032000B"/>
    <w:rsid w:val="003212B3"/>
    <w:rsid w:val="00344C2E"/>
    <w:rsid w:val="00363902"/>
    <w:rsid w:val="003863F1"/>
    <w:rsid w:val="003D7C54"/>
    <w:rsid w:val="004000DF"/>
    <w:rsid w:val="00406096"/>
    <w:rsid w:val="00406DBE"/>
    <w:rsid w:val="00410F96"/>
    <w:rsid w:val="00442D73"/>
    <w:rsid w:val="00454BC8"/>
    <w:rsid w:val="004723D8"/>
    <w:rsid w:val="004917CC"/>
    <w:rsid w:val="00514D3A"/>
    <w:rsid w:val="00537880"/>
    <w:rsid w:val="00561A8F"/>
    <w:rsid w:val="00564835"/>
    <w:rsid w:val="005A2995"/>
    <w:rsid w:val="005C1E8D"/>
    <w:rsid w:val="005E0DD7"/>
    <w:rsid w:val="006061B0"/>
    <w:rsid w:val="00610D92"/>
    <w:rsid w:val="00611724"/>
    <w:rsid w:val="00622EEB"/>
    <w:rsid w:val="006571E4"/>
    <w:rsid w:val="006641C9"/>
    <w:rsid w:val="006D6B23"/>
    <w:rsid w:val="006E2198"/>
    <w:rsid w:val="00706FD6"/>
    <w:rsid w:val="007B5E5D"/>
    <w:rsid w:val="007C2327"/>
    <w:rsid w:val="007E2A7A"/>
    <w:rsid w:val="007E5524"/>
    <w:rsid w:val="007F3854"/>
    <w:rsid w:val="00804A0F"/>
    <w:rsid w:val="00827B80"/>
    <w:rsid w:val="00835957"/>
    <w:rsid w:val="008855CA"/>
    <w:rsid w:val="008F0777"/>
    <w:rsid w:val="00911819"/>
    <w:rsid w:val="0093261D"/>
    <w:rsid w:val="0097174F"/>
    <w:rsid w:val="009A3803"/>
    <w:rsid w:val="009A6934"/>
    <w:rsid w:val="00A062DB"/>
    <w:rsid w:val="00A2734E"/>
    <w:rsid w:val="00A32913"/>
    <w:rsid w:val="00A52CD1"/>
    <w:rsid w:val="00AD2B40"/>
    <w:rsid w:val="00AE7E8C"/>
    <w:rsid w:val="00B13A48"/>
    <w:rsid w:val="00B24087"/>
    <w:rsid w:val="00B72857"/>
    <w:rsid w:val="00BA7BB5"/>
    <w:rsid w:val="00BE57D9"/>
    <w:rsid w:val="00BF5DFB"/>
    <w:rsid w:val="00C00269"/>
    <w:rsid w:val="00C52D3D"/>
    <w:rsid w:val="00CF2E00"/>
    <w:rsid w:val="00D36270"/>
    <w:rsid w:val="00D37FD6"/>
    <w:rsid w:val="00DD1FE4"/>
    <w:rsid w:val="00E004CD"/>
    <w:rsid w:val="00E34160"/>
    <w:rsid w:val="00E4100E"/>
    <w:rsid w:val="00E56154"/>
    <w:rsid w:val="00E62BC4"/>
    <w:rsid w:val="00EB0B85"/>
    <w:rsid w:val="00EF6B25"/>
    <w:rsid w:val="00F13EA8"/>
    <w:rsid w:val="00F16E95"/>
    <w:rsid w:val="00F17093"/>
    <w:rsid w:val="00F23CC8"/>
    <w:rsid w:val="00F3644E"/>
    <w:rsid w:val="00FB0E81"/>
    <w:rsid w:val="00FB1EF5"/>
    <w:rsid w:val="00FB5CD2"/>
    <w:rsid w:val="00FD172F"/>
    <w:rsid w:val="00FF56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7F897F-6FD5-4FD1-8482-252E755E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xNumber">
    <w:name w:val="FaxNumber"/>
    <w:basedOn w:val="Standard"/>
  </w:style>
  <w:style w:type="paragraph" w:customStyle="1" w:styleId="FaxVoice">
    <w:name w:val="FaxVoice"/>
    <w:basedOn w:val="Standard"/>
  </w:style>
  <w:style w:type="paragraph" w:customStyle="1" w:styleId="FaxDepartment">
    <w:name w:val="FaxDepartment"/>
    <w:basedOn w:val="Standard"/>
  </w:style>
  <w:style w:type="paragraph" w:customStyle="1" w:styleId="FaxRecFirstName">
    <w:name w:val="FaxRecFirstName"/>
    <w:basedOn w:val="Standard"/>
  </w:style>
  <w:style w:type="paragraph" w:customStyle="1" w:styleId="FaxCompany">
    <w:name w:val="FaxCompany"/>
    <w:basedOn w:val="Standard"/>
  </w:style>
  <w:style w:type="paragraph" w:customStyle="1" w:styleId="FaxSubject">
    <w:name w:val="FaxSubject"/>
    <w:basedOn w:val="Standard"/>
  </w:style>
  <w:style w:type="paragraph" w:customStyle="1" w:styleId="FaxRecLastName">
    <w:name w:val="FaxRecLastName"/>
    <w:basedOn w:val="Standard"/>
  </w:style>
  <w:style w:type="paragraph" w:styleId="Fuzeile">
    <w:name w:val="footer"/>
    <w:basedOn w:val="Standard"/>
    <w:link w:val="FuzeileZchn"/>
    <w:uiPriority w:val="99"/>
    <w:pPr>
      <w:tabs>
        <w:tab w:val="center" w:pos="4819"/>
        <w:tab w:val="right" w:pos="9071"/>
      </w:tabs>
      <w:overflowPunct w:val="0"/>
      <w:autoSpaceDE w:val="0"/>
      <w:autoSpaceDN w:val="0"/>
      <w:adjustRightInd w:val="0"/>
      <w:jc w:val="both"/>
      <w:textAlignment w:val="baseline"/>
    </w:pPr>
    <w:rPr>
      <w:szCs w:val="20"/>
    </w:rPr>
  </w:style>
  <w:style w:type="paragraph" w:styleId="Kopfzeile">
    <w:name w:val="header"/>
    <w:basedOn w:val="Standard"/>
    <w:pPr>
      <w:tabs>
        <w:tab w:val="center" w:pos="4252"/>
        <w:tab w:val="right" w:pos="8504"/>
      </w:tabs>
      <w:overflowPunct w:val="0"/>
      <w:autoSpaceDE w:val="0"/>
      <w:autoSpaceDN w:val="0"/>
      <w:adjustRightInd w:val="0"/>
      <w:jc w:val="center"/>
      <w:textAlignment w:val="baseline"/>
    </w:pPr>
    <w:rPr>
      <w:szCs w:val="20"/>
    </w:rPr>
  </w:style>
  <w:style w:type="paragraph" w:customStyle="1" w:styleId="Kopfzeile3">
    <w:name w:val="Kopfzeile3"/>
    <w:basedOn w:val="Standard"/>
    <w:pPr>
      <w:tabs>
        <w:tab w:val="center" w:pos="4252"/>
        <w:tab w:val="right" w:pos="8504"/>
      </w:tabs>
      <w:overflowPunct w:val="0"/>
      <w:autoSpaceDE w:val="0"/>
      <w:autoSpaceDN w:val="0"/>
      <w:adjustRightInd w:val="0"/>
      <w:spacing w:before="240"/>
      <w:ind w:left="1134"/>
      <w:textAlignment w:val="baseline"/>
    </w:pPr>
    <w:rPr>
      <w:szCs w:val="20"/>
    </w:rPr>
  </w:style>
  <w:style w:type="paragraph" w:customStyle="1" w:styleId="Kopfzeile4">
    <w:name w:val="Kopfzeile4"/>
    <w:basedOn w:val="Kopfzeile3"/>
    <w:pPr>
      <w:tabs>
        <w:tab w:val="center" w:pos="9072"/>
      </w:tabs>
      <w:spacing w:before="120"/>
      <w:ind w:left="0"/>
    </w:pPr>
    <w:rPr>
      <w:rFonts w:ascii="Arial" w:hAnsi="Arial"/>
      <w:b/>
      <w:sz w:val="22"/>
    </w:rPr>
  </w:style>
  <w:style w:type="character" w:styleId="Hyperlink">
    <w:name w:val="Hyperlink"/>
    <w:rPr>
      <w:color w:val="0000FF"/>
      <w:u w:val="single"/>
    </w:rPr>
  </w:style>
  <w:style w:type="paragraph" w:styleId="Sprechblasentext">
    <w:name w:val="Balloon Text"/>
    <w:basedOn w:val="Standard"/>
    <w:semiHidden/>
    <w:rsid w:val="006D6B23"/>
    <w:rPr>
      <w:rFonts w:ascii="Tahoma" w:hAnsi="Tahoma" w:cs="Tahoma"/>
      <w:sz w:val="16"/>
      <w:szCs w:val="16"/>
    </w:rPr>
  </w:style>
  <w:style w:type="table" w:styleId="Tabellenraster">
    <w:name w:val="Table Grid"/>
    <w:basedOn w:val="NormaleTabelle"/>
    <w:rsid w:val="00F1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23CC8"/>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gde@fohnsdorf.gv.at" TargetMode="External"/><Relationship Id="rId2" Type="http://schemas.openxmlformats.org/officeDocument/2006/relationships/hyperlink" Target="http://www.fohnsdorf.a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Gemeinde Fohnsdorf</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Riegler Wolfgang</dc:creator>
  <cp:lastModifiedBy>Lena De Terry Isabel</cp:lastModifiedBy>
  <cp:revision>2</cp:revision>
  <cp:lastPrinted>2023-03-16T11:45:00Z</cp:lastPrinted>
  <dcterms:created xsi:type="dcterms:W3CDTF">2023-03-16T12:55:00Z</dcterms:created>
  <dcterms:modified xsi:type="dcterms:W3CDTF">2023-03-16T12:55:00Z</dcterms:modified>
</cp:coreProperties>
</file>